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0075" w:rsidRPr="00F90075" w:rsidRDefault="00F90075" w:rsidP="001D5E13">
      <w:pPr>
        <w:spacing w:after="0" w:line="259" w:lineRule="auto"/>
        <w:jc w:val="center"/>
        <w:rPr>
          <w:rFonts w:ascii="Times New Roman" w:eastAsia="Times New Roman" w:hAnsi="Times New Roman" w:cs="Times New Roman"/>
          <w:color w:val="000000"/>
          <w:sz w:val="28"/>
          <w:szCs w:val="28"/>
        </w:rPr>
      </w:pPr>
      <w:bookmarkStart w:id="0" w:name="_GoBack"/>
      <w:bookmarkEnd w:id="0"/>
      <w:r w:rsidRPr="001D5E13">
        <w:rPr>
          <w:rFonts w:ascii="Times New Roman" w:eastAsia="Times New Roman" w:hAnsi="Times New Roman" w:cs="Times New Roman"/>
          <w:color w:val="000000"/>
          <w:sz w:val="28"/>
          <w:szCs w:val="28"/>
        </w:rPr>
        <w:t>ИТОГОВЫЙ</w:t>
      </w:r>
      <w:r w:rsidRPr="00F90075">
        <w:rPr>
          <w:rFonts w:ascii="Times New Roman" w:eastAsia="Times New Roman" w:hAnsi="Times New Roman" w:cs="Times New Roman"/>
          <w:color w:val="000000"/>
          <w:sz w:val="28"/>
          <w:szCs w:val="28"/>
        </w:rPr>
        <w:t xml:space="preserve"> ДОКУМЕНТ</w:t>
      </w:r>
    </w:p>
    <w:p w:rsidR="00F90075" w:rsidRPr="00F90075" w:rsidRDefault="00F90075" w:rsidP="001D5E13">
      <w:pPr>
        <w:spacing w:after="0" w:line="289" w:lineRule="auto"/>
        <w:ind w:firstLine="864"/>
        <w:jc w:val="center"/>
        <w:rPr>
          <w:rFonts w:ascii="Times New Roman" w:eastAsia="Times New Roman" w:hAnsi="Times New Roman" w:cs="Times New Roman"/>
          <w:color w:val="000000"/>
          <w:sz w:val="28"/>
          <w:szCs w:val="28"/>
        </w:rPr>
      </w:pPr>
      <w:r w:rsidRPr="00F90075">
        <w:rPr>
          <w:rFonts w:ascii="Times New Roman" w:eastAsia="Times New Roman" w:hAnsi="Times New Roman" w:cs="Times New Roman"/>
          <w:color w:val="000000"/>
          <w:sz w:val="28"/>
          <w:szCs w:val="28"/>
        </w:rPr>
        <w:t xml:space="preserve">(выписка из протокола), </w:t>
      </w:r>
      <w:proofErr w:type="gramStart"/>
      <w:r w:rsidRPr="00F90075">
        <w:rPr>
          <w:rFonts w:ascii="Times New Roman" w:eastAsia="Times New Roman" w:hAnsi="Times New Roman" w:cs="Times New Roman"/>
          <w:color w:val="000000"/>
          <w:sz w:val="28"/>
          <w:szCs w:val="28"/>
        </w:rPr>
        <w:t>подготовленный</w:t>
      </w:r>
      <w:proofErr w:type="gramEnd"/>
      <w:r w:rsidRPr="00F90075">
        <w:rPr>
          <w:rFonts w:ascii="Times New Roman" w:eastAsia="Times New Roman" w:hAnsi="Times New Roman" w:cs="Times New Roman"/>
          <w:color w:val="000000"/>
          <w:sz w:val="28"/>
          <w:szCs w:val="28"/>
        </w:rPr>
        <w:t xml:space="preserve"> по результатам публичных слушаний по обсуждению проекта решения Совета депутатов Бутурлинского муниципального округа Нижегородской области «Об исполнении бюджета</w:t>
      </w:r>
    </w:p>
    <w:p w:rsidR="00F90075" w:rsidRPr="00F90075" w:rsidRDefault="00F90075" w:rsidP="001D5E13">
      <w:pPr>
        <w:spacing w:after="369" w:line="263" w:lineRule="auto"/>
        <w:ind w:right="4" w:firstLine="9"/>
        <w:jc w:val="center"/>
        <w:rPr>
          <w:rFonts w:ascii="Times New Roman" w:eastAsia="Times New Roman" w:hAnsi="Times New Roman" w:cs="Times New Roman"/>
          <w:color w:val="000000"/>
          <w:sz w:val="28"/>
          <w:szCs w:val="28"/>
        </w:rPr>
      </w:pPr>
      <w:r w:rsidRPr="00F90075">
        <w:rPr>
          <w:rFonts w:ascii="Times New Roman" w:eastAsia="Times New Roman" w:hAnsi="Times New Roman" w:cs="Times New Roman"/>
          <w:color w:val="000000"/>
          <w:sz w:val="28"/>
          <w:szCs w:val="28"/>
        </w:rPr>
        <w:t>Бутурлинского муниципального округа Нижегородской области за 202</w:t>
      </w:r>
      <w:r w:rsidR="001D5E13">
        <w:rPr>
          <w:rFonts w:ascii="Times New Roman" w:eastAsia="Times New Roman" w:hAnsi="Times New Roman" w:cs="Times New Roman"/>
          <w:color w:val="000000"/>
          <w:sz w:val="28"/>
          <w:szCs w:val="28"/>
        </w:rPr>
        <w:t>5</w:t>
      </w:r>
      <w:r w:rsidRPr="00F90075">
        <w:rPr>
          <w:rFonts w:ascii="Times New Roman" w:eastAsia="Times New Roman" w:hAnsi="Times New Roman" w:cs="Times New Roman"/>
          <w:color w:val="000000"/>
          <w:sz w:val="28"/>
          <w:szCs w:val="28"/>
        </w:rPr>
        <w:t xml:space="preserve"> год»</w:t>
      </w:r>
    </w:p>
    <w:p w:rsidR="001D5E13" w:rsidRDefault="001D5E13" w:rsidP="001D5E13">
      <w:pPr>
        <w:spacing w:after="3" w:line="399" w:lineRule="auto"/>
        <w:ind w:left="33" w:right="4" w:firstLine="740"/>
        <w:jc w:val="both"/>
        <w:rPr>
          <w:rFonts w:ascii="Times New Roman" w:eastAsia="Times New Roman" w:hAnsi="Times New Roman" w:cs="Times New Roman"/>
          <w:color w:val="000000"/>
          <w:sz w:val="28"/>
          <w:szCs w:val="28"/>
        </w:rPr>
      </w:pPr>
    </w:p>
    <w:p w:rsidR="00F90075" w:rsidRPr="00F90075" w:rsidRDefault="001D5E13" w:rsidP="001D5E13">
      <w:pPr>
        <w:spacing w:after="3" w:line="360" w:lineRule="auto"/>
        <w:ind w:left="33" w:right="4" w:firstLine="7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26</w:t>
      </w:r>
      <w:r w:rsidR="00F90075" w:rsidRPr="00F90075">
        <w:rPr>
          <w:rFonts w:ascii="Times New Roman" w:eastAsia="Times New Roman" w:hAnsi="Times New Roman" w:cs="Times New Roman"/>
          <w:color w:val="000000"/>
          <w:sz w:val="28"/>
          <w:szCs w:val="28"/>
        </w:rPr>
        <w:t>.0</w:t>
      </w:r>
      <w:r>
        <w:rPr>
          <w:rFonts w:ascii="Times New Roman" w:eastAsia="Times New Roman" w:hAnsi="Times New Roman" w:cs="Times New Roman"/>
          <w:color w:val="000000"/>
          <w:sz w:val="28"/>
          <w:szCs w:val="28"/>
        </w:rPr>
        <w:t>6</w:t>
      </w:r>
      <w:r w:rsidR="00F90075" w:rsidRPr="00F90075">
        <w:rPr>
          <w:rFonts w:ascii="Times New Roman" w:eastAsia="Times New Roman" w:hAnsi="Times New Roman" w:cs="Times New Roman"/>
          <w:color w:val="000000"/>
          <w:sz w:val="28"/>
          <w:szCs w:val="28"/>
        </w:rPr>
        <w:t>.202</w:t>
      </w:r>
      <w:r>
        <w:rPr>
          <w:rFonts w:ascii="Times New Roman" w:eastAsia="Times New Roman" w:hAnsi="Times New Roman" w:cs="Times New Roman"/>
          <w:color w:val="000000"/>
          <w:sz w:val="28"/>
          <w:szCs w:val="28"/>
        </w:rPr>
        <w:t>6 года</w:t>
      </w:r>
      <w:r w:rsidR="00F90075" w:rsidRPr="00F90075">
        <w:rPr>
          <w:rFonts w:ascii="Times New Roman" w:eastAsia="Times New Roman" w:hAnsi="Times New Roman" w:cs="Times New Roman"/>
          <w:color w:val="000000"/>
          <w:sz w:val="28"/>
          <w:szCs w:val="28"/>
        </w:rPr>
        <w:t xml:space="preserve"> в актовом зале администрации Бутурлинского муниципального округа Нижегородской области состоялись публичные слушания по обсуждению проекта решения Совета депутатов Бутурлинского муниципального округа Нижегородской области «Об исполнении бюджета Бутурлинского муниципального округа Нижегородской области за 202</w:t>
      </w:r>
      <w:r>
        <w:rPr>
          <w:rFonts w:ascii="Times New Roman" w:eastAsia="Times New Roman" w:hAnsi="Times New Roman" w:cs="Times New Roman"/>
          <w:color w:val="000000"/>
          <w:sz w:val="28"/>
          <w:szCs w:val="28"/>
        </w:rPr>
        <w:t>5 год</w:t>
      </w:r>
      <w:r w:rsidR="00F90075" w:rsidRPr="00F90075">
        <w:rPr>
          <w:rFonts w:ascii="Times New Roman" w:eastAsia="Times New Roman" w:hAnsi="Times New Roman" w:cs="Times New Roman"/>
          <w:color w:val="000000"/>
          <w:sz w:val="28"/>
          <w:szCs w:val="28"/>
        </w:rPr>
        <w:t>».</w:t>
      </w:r>
      <w:r w:rsidR="00F90075" w:rsidRPr="00F90075">
        <w:rPr>
          <w:rFonts w:ascii="Times New Roman" w:eastAsia="Times New Roman" w:hAnsi="Times New Roman" w:cs="Times New Roman"/>
          <w:noProof/>
          <w:color w:val="000000"/>
          <w:sz w:val="28"/>
          <w:szCs w:val="28"/>
          <w:lang w:eastAsia="ru-RU"/>
        </w:rPr>
        <w:drawing>
          <wp:inline distT="0" distB="0" distL="0" distR="0" wp14:anchorId="6E823FA6" wp14:editId="15D0A790">
            <wp:extent cx="6099" cy="12193"/>
            <wp:effectExtent l="0" t="0" r="0" b="0"/>
            <wp:docPr id="1" name="Picture 1087"/>
            <wp:cNvGraphicFramePr/>
            <a:graphic xmlns:a="http://schemas.openxmlformats.org/drawingml/2006/main">
              <a:graphicData uri="http://schemas.openxmlformats.org/drawingml/2006/picture">
                <pic:pic xmlns:pic="http://schemas.openxmlformats.org/drawingml/2006/picture">
                  <pic:nvPicPr>
                    <pic:cNvPr id="1087" name="Picture 1087"/>
                    <pic:cNvPicPr/>
                  </pic:nvPicPr>
                  <pic:blipFill>
                    <a:blip r:embed="rId6"/>
                    <a:stretch>
                      <a:fillRect/>
                    </a:stretch>
                  </pic:blipFill>
                  <pic:spPr>
                    <a:xfrm>
                      <a:off x="0" y="0"/>
                      <a:ext cx="6099" cy="12193"/>
                    </a:xfrm>
                    <a:prstGeom prst="rect">
                      <a:avLst/>
                    </a:prstGeom>
                  </pic:spPr>
                </pic:pic>
              </a:graphicData>
            </a:graphic>
          </wp:inline>
        </w:drawing>
      </w:r>
    </w:p>
    <w:p w:rsidR="00F90075" w:rsidRPr="00F90075" w:rsidRDefault="00F90075" w:rsidP="001D5E13">
      <w:pPr>
        <w:spacing w:after="175" w:line="360" w:lineRule="auto"/>
        <w:ind w:left="740" w:right="1047" w:firstLine="9"/>
        <w:jc w:val="both"/>
        <w:rPr>
          <w:rFonts w:ascii="Times New Roman" w:eastAsia="Times New Roman" w:hAnsi="Times New Roman" w:cs="Times New Roman"/>
          <w:color w:val="000000"/>
          <w:sz w:val="28"/>
          <w:szCs w:val="28"/>
        </w:rPr>
      </w:pPr>
      <w:r w:rsidRPr="00F90075">
        <w:rPr>
          <w:rFonts w:ascii="Times New Roman" w:eastAsia="Times New Roman" w:hAnsi="Times New Roman" w:cs="Times New Roman"/>
          <w:color w:val="000000"/>
          <w:sz w:val="28"/>
          <w:szCs w:val="28"/>
        </w:rPr>
        <w:t xml:space="preserve">В публичных слушаниях приняли участие </w:t>
      </w:r>
      <w:r w:rsidR="001D5E13">
        <w:rPr>
          <w:rFonts w:ascii="Times New Roman" w:eastAsia="Times New Roman" w:hAnsi="Times New Roman" w:cs="Times New Roman"/>
          <w:color w:val="000000"/>
          <w:sz w:val="28"/>
          <w:szCs w:val="28"/>
        </w:rPr>
        <w:t>36</w:t>
      </w:r>
      <w:r w:rsidRPr="00F90075">
        <w:rPr>
          <w:rFonts w:ascii="Times New Roman" w:eastAsia="Times New Roman" w:hAnsi="Times New Roman" w:cs="Times New Roman"/>
          <w:color w:val="000000"/>
          <w:sz w:val="28"/>
          <w:szCs w:val="28"/>
        </w:rPr>
        <w:t xml:space="preserve"> человек.</w:t>
      </w:r>
    </w:p>
    <w:p w:rsidR="00F90075" w:rsidRPr="00F90075" w:rsidRDefault="00F90075" w:rsidP="001D5E13">
      <w:pPr>
        <w:spacing w:after="3" w:line="360" w:lineRule="auto"/>
        <w:ind w:left="33" w:right="4" w:firstLine="711"/>
        <w:jc w:val="both"/>
        <w:rPr>
          <w:rFonts w:ascii="Times New Roman" w:eastAsia="Times New Roman" w:hAnsi="Times New Roman" w:cs="Times New Roman"/>
          <w:color w:val="000000"/>
          <w:sz w:val="28"/>
          <w:szCs w:val="28"/>
        </w:rPr>
      </w:pPr>
      <w:r w:rsidRPr="00F90075">
        <w:rPr>
          <w:rFonts w:ascii="Times New Roman" w:eastAsia="Times New Roman" w:hAnsi="Times New Roman" w:cs="Times New Roman"/>
          <w:color w:val="000000"/>
          <w:sz w:val="28"/>
          <w:szCs w:val="28"/>
        </w:rPr>
        <w:t>С докладом по проекту решения, вынесенного на обсуждение, выступил</w:t>
      </w:r>
      <w:r w:rsidR="001D5E13">
        <w:rPr>
          <w:rFonts w:ascii="Times New Roman" w:eastAsia="Times New Roman" w:hAnsi="Times New Roman" w:cs="Times New Roman"/>
          <w:color w:val="000000"/>
          <w:sz w:val="28"/>
          <w:szCs w:val="28"/>
        </w:rPr>
        <w:t>а</w:t>
      </w:r>
      <w:r w:rsidRPr="00F90075">
        <w:rPr>
          <w:rFonts w:ascii="Times New Roman" w:eastAsia="Times New Roman" w:hAnsi="Times New Roman" w:cs="Times New Roman"/>
          <w:color w:val="000000"/>
          <w:sz w:val="28"/>
          <w:szCs w:val="28"/>
        </w:rPr>
        <w:t xml:space="preserve"> </w:t>
      </w:r>
      <w:r w:rsidR="001D5E13">
        <w:rPr>
          <w:rFonts w:ascii="Times New Roman" w:eastAsia="Times New Roman" w:hAnsi="Times New Roman" w:cs="Times New Roman"/>
          <w:color w:val="000000"/>
          <w:sz w:val="28"/>
          <w:szCs w:val="28"/>
        </w:rPr>
        <w:t xml:space="preserve">и. о. </w:t>
      </w:r>
      <w:r w:rsidRPr="00F90075">
        <w:rPr>
          <w:rFonts w:ascii="Times New Roman" w:eastAsia="Times New Roman" w:hAnsi="Times New Roman" w:cs="Times New Roman"/>
          <w:color w:val="000000"/>
          <w:sz w:val="28"/>
          <w:szCs w:val="28"/>
        </w:rPr>
        <w:t>начальник</w:t>
      </w:r>
      <w:r w:rsidR="001D5E13">
        <w:rPr>
          <w:rFonts w:ascii="Times New Roman" w:eastAsia="Times New Roman" w:hAnsi="Times New Roman" w:cs="Times New Roman"/>
          <w:color w:val="000000"/>
          <w:sz w:val="28"/>
          <w:szCs w:val="28"/>
        </w:rPr>
        <w:t>а</w:t>
      </w:r>
      <w:r w:rsidRPr="00F90075">
        <w:rPr>
          <w:rFonts w:ascii="Times New Roman" w:eastAsia="Times New Roman" w:hAnsi="Times New Roman" w:cs="Times New Roman"/>
          <w:color w:val="000000"/>
          <w:sz w:val="28"/>
          <w:szCs w:val="28"/>
        </w:rPr>
        <w:t xml:space="preserve"> финансового управления администрации </w:t>
      </w:r>
      <w:r w:rsidR="001D5E13">
        <w:rPr>
          <w:rFonts w:ascii="Times New Roman" w:eastAsia="Times New Roman" w:hAnsi="Times New Roman" w:cs="Times New Roman"/>
          <w:color w:val="000000"/>
          <w:sz w:val="28"/>
          <w:szCs w:val="28"/>
        </w:rPr>
        <w:t xml:space="preserve">Бутурлинского </w:t>
      </w:r>
      <w:r w:rsidRPr="00F90075">
        <w:rPr>
          <w:rFonts w:ascii="Times New Roman" w:eastAsia="Times New Roman" w:hAnsi="Times New Roman" w:cs="Times New Roman"/>
          <w:color w:val="000000"/>
          <w:sz w:val="28"/>
          <w:szCs w:val="28"/>
        </w:rPr>
        <w:t xml:space="preserve">муниципального округа </w:t>
      </w:r>
      <w:r w:rsidR="001D5E13">
        <w:rPr>
          <w:rFonts w:ascii="Times New Roman" w:eastAsia="Times New Roman" w:hAnsi="Times New Roman" w:cs="Times New Roman"/>
          <w:color w:val="000000"/>
          <w:sz w:val="28"/>
          <w:szCs w:val="28"/>
        </w:rPr>
        <w:t>Казакова О. А.</w:t>
      </w:r>
    </w:p>
    <w:p w:rsidR="00F90075" w:rsidRPr="00F90075" w:rsidRDefault="00F90075" w:rsidP="001D5E13">
      <w:pPr>
        <w:spacing w:after="191" w:line="360" w:lineRule="auto"/>
        <w:ind w:left="250"/>
        <w:jc w:val="both"/>
        <w:rPr>
          <w:rFonts w:ascii="Times New Roman" w:eastAsia="Times New Roman" w:hAnsi="Times New Roman" w:cs="Times New Roman"/>
          <w:color w:val="000000"/>
          <w:sz w:val="28"/>
          <w:szCs w:val="28"/>
        </w:rPr>
      </w:pPr>
      <w:r w:rsidRPr="00F90075">
        <w:rPr>
          <w:rFonts w:ascii="Times New Roman" w:eastAsia="Times New Roman" w:hAnsi="Times New Roman" w:cs="Times New Roman"/>
          <w:color w:val="000000"/>
          <w:sz w:val="28"/>
          <w:szCs w:val="28"/>
        </w:rPr>
        <w:t>По результатам публичных слушаний принято следующее решение:</w:t>
      </w:r>
    </w:p>
    <w:p w:rsidR="00F90075" w:rsidRPr="00F90075" w:rsidRDefault="00F90075" w:rsidP="001D5E13">
      <w:pPr>
        <w:numPr>
          <w:ilvl w:val="0"/>
          <w:numId w:val="1"/>
        </w:numPr>
        <w:spacing w:after="3" w:line="360" w:lineRule="auto"/>
        <w:ind w:right="4" w:firstLine="720"/>
        <w:jc w:val="both"/>
        <w:rPr>
          <w:rFonts w:ascii="Times New Roman" w:eastAsia="Times New Roman" w:hAnsi="Times New Roman" w:cs="Times New Roman"/>
          <w:color w:val="000000"/>
          <w:sz w:val="28"/>
          <w:szCs w:val="28"/>
        </w:rPr>
      </w:pPr>
      <w:r w:rsidRPr="00F90075">
        <w:rPr>
          <w:rFonts w:ascii="Times New Roman" w:eastAsia="Times New Roman" w:hAnsi="Times New Roman" w:cs="Times New Roman"/>
          <w:color w:val="000000"/>
          <w:sz w:val="28"/>
          <w:szCs w:val="28"/>
        </w:rPr>
        <w:t>Одобрить проект решения Совета депутатов Бутурлинского муниципального округа «Об исполнении бюджета Бутурлинского муниципального округа Нижегородской области за 202</w:t>
      </w:r>
      <w:r w:rsidR="001D5E13">
        <w:rPr>
          <w:rFonts w:ascii="Times New Roman" w:eastAsia="Times New Roman" w:hAnsi="Times New Roman" w:cs="Times New Roman"/>
          <w:color w:val="000000"/>
          <w:sz w:val="28"/>
          <w:szCs w:val="28"/>
        </w:rPr>
        <w:t>5</w:t>
      </w:r>
      <w:r w:rsidRPr="00F90075">
        <w:rPr>
          <w:rFonts w:ascii="Times New Roman" w:eastAsia="Times New Roman" w:hAnsi="Times New Roman" w:cs="Times New Roman"/>
          <w:color w:val="000000"/>
          <w:sz w:val="28"/>
          <w:szCs w:val="28"/>
        </w:rPr>
        <w:t xml:space="preserve"> год».</w:t>
      </w:r>
    </w:p>
    <w:p w:rsidR="00F90075" w:rsidRPr="00F90075" w:rsidRDefault="00F90075" w:rsidP="001D5E13">
      <w:pPr>
        <w:numPr>
          <w:ilvl w:val="0"/>
          <w:numId w:val="1"/>
        </w:numPr>
        <w:spacing w:after="39" w:line="360" w:lineRule="auto"/>
        <w:ind w:right="4" w:firstLine="720"/>
        <w:jc w:val="both"/>
        <w:rPr>
          <w:rFonts w:ascii="Times New Roman" w:eastAsia="Times New Roman" w:hAnsi="Times New Roman" w:cs="Times New Roman"/>
          <w:color w:val="000000"/>
          <w:sz w:val="28"/>
          <w:szCs w:val="28"/>
        </w:rPr>
      </w:pPr>
      <w:r w:rsidRPr="00F90075">
        <w:rPr>
          <w:rFonts w:ascii="Times New Roman" w:eastAsia="Times New Roman" w:hAnsi="Times New Roman" w:cs="Times New Roman"/>
          <w:color w:val="000000"/>
          <w:sz w:val="28"/>
          <w:szCs w:val="28"/>
        </w:rPr>
        <w:t>Рекомендовать финансовому управлению администрации Бутурлинского муниципального округа обеспечить:</w:t>
      </w:r>
    </w:p>
    <w:p w:rsidR="001D5E13" w:rsidRDefault="00F90075" w:rsidP="001D5E13">
      <w:pPr>
        <w:spacing w:after="160" w:line="360" w:lineRule="auto"/>
        <w:ind w:right="19"/>
        <w:jc w:val="both"/>
        <w:rPr>
          <w:rFonts w:ascii="Times New Roman" w:eastAsia="Times New Roman" w:hAnsi="Times New Roman" w:cs="Times New Roman"/>
          <w:color w:val="000000"/>
          <w:sz w:val="28"/>
          <w:szCs w:val="28"/>
        </w:rPr>
      </w:pPr>
      <w:r w:rsidRPr="00F90075">
        <w:rPr>
          <w:rFonts w:ascii="Times New Roman" w:eastAsia="Times New Roman" w:hAnsi="Times New Roman" w:cs="Times New Roman"/>
          <w:color w:val="000000"/>
          <w:sz w:val="28"/>
          <w:szCs w:val="28"/>
        </w:rPr>
        <w:t>- направление копии настоящего протокола публичных слушаний в</w:t>
      </w:r>
      <w:r w:rsidR="001D5E13">
        <w:rPr>
          <w:rFonts w:ascii="Times New Roman" w:eastAsia="Times New Roman" w:hAnsi="Times New Roman" w:cs="Times New Roman"/>
          <w:color w:val="000000"/>
          <w:sz w:val="28"/>
          <w:szCs w:val="28"/>
        </w:rPr>
        <w:t xml:space="preserve"> </w:t>
      </w:r>
      <w:r w:rsidRPr="00F90075">
        <w:rPr>
          <w:rFonts w:ascii="Times New Roman" w:eastAsia="Times New Roman" w:hAnsi="Times New Roman" w:cs="Times New Roman"/>
          <w:color w:val="000000"/>
          <w:sz w:val="28"/>
          <w:szCs w:val="28"/>
        </w:rPr>
        <w:t xml:space="preserve">Совет депутатов Бутурлинского муниципального округа; </w:t>
      </w:r>
    </w:p>
    <w:p w:rsidR="00F90075" w:rsidRPr="00836829" w:rsidRDefault="008F5306" w:rsidP="001D5E13">
      <w:pPr>
        <w:spacing w:after="3" w:line="360" w:lineRule="auto"/>
        <w:ind w:left="33" w:right="4" w:firstLine="9"/>
        <w:jc w:val="both"/>
        <w:rPr>
          <w:rFonts w:ascii="Times New Roman" w:eastAsia="Times New Roman" w:hAnsi="Times New Roman" w:cs="Times New Roman"/>
          <w:color w:val="000000"/>
          <w:sz w:val="28"/>
          <w:szCs w:val="28"/>
        </w:rPr>
      </w:pPr>
      <w:r>
        <w:pict>
          <v:shape id="Picture 1093" o:spid="_x0000_i1025" type="#_x0000_t75" style="width:3.75pt;height:2.25pt;visibility:visible;mso-wrap-style:square">
            <v:imagedata r:id="rId7" o:title=""/>
          </v:shape>
        </w:pict>
      </w:r>
      <w:r w:rsidR="00F90075" w:rsidRPr="00F90075">
        <w:rPr>
          <w:rFonts w:ascii="Times New Roman" w:eastAsia="Times New Roman" w:hAnsi="Times New Roman" w:cs="Times New Roman"/>
          <w:color w:val="000000"/>
          <w:sz w:val="28"/>
          <w:szCs w:val="28"/>
        </w:rPr>
        <w:t xml:space="preserve"> </w:t>
      </w:r>
      <w:proofErr w:type="gramStart"/>
      <w:r w:rsidR="00F90075" w:rsidRPr="00F90075">
        <w:rPr>
          <w:rFonts w:ascii="Times New Roman" w:eastAsia="Times New Roman" w:hAnsi="Times New Roman" w:cs="Times New Roman"/>
          <w:color w:val="000000"/>
          <w:sz w:val="28"/>
          <w:szCs w:val="28"/>
        </w:rPr>
        <w:t>опубликова</w:t>
      </w:r>
      <w:r w:rsidR="001D5E13">
        <w:rPr>
          <w:rFonts w:ascii="Times New Roman" w:eastAsia="Times New Roman" w:hAnsi="Times New Roman" w:cs="Times New Roman"/>
          <w:color w:val="000000"/>
          <w:sz w:val="28"/>
          <w:szCs w:val="28"/>
        </w:rPr>
        <w:t>ние</w:t>
      </w:r>
      <w:r w:rsidR="00F90075" w:rsidRPr="00F90075">
        <w:rPr>
          <w:rFonts w:ascii="Times New Roman" w:eastAsia="Times New Roman" w:hAnsi="Times New Roman" w:cs="Times New Roman"/>
          <w:color w:val="000000"/>
          <w:sz w:val="28"/>
          <w:szCs w:val="28"/>
        </w:rPr>
        <w:t xml:space="preserve"> итогового документа (выписки из протокола публичных слушаний) по результатам публичных слушаний по проекту решения, вынесенного на обсуждение, в порядке, установленном для официального опубликования муниципальных правовых актов, а также его размещение на официальном сайте администрации Бутурлинского муниципального округа в </w:t>
      </w:r>
      <w:r w:rsidR="00F90075" w:rsidRPr="00F90075">
        <w:rPr>
          <w:rFonts w:ascii="Times New Roman" w:eastAsia="Times New Roman" w:hAnsi="Times New Roman" w:cs="Times New Roman"/>
          <w:color w:val="000000"/>
          <w:sz w:val="28"/>
          <w:szCs w:val="28"/>
        </w:rPr>
        <w:lastRenderedPageBreak/>
        <w:t>разделе «Бюджет для граждан Нижегородской области» в информационно-коммуникационной сети «Интернет» и на Платформе обратной связи «Единый портал государственных и муниципальных услуг</w:t>
      </w:r>
      <w:proofErr w:type="gramEnd"/>
      <w:r w:rsidR="00F90075" w:rsidRPr="00F90075">
        <w:rPr>
          <w:rFonts w:ascii="Times New Roman" w:eastAsia="Times New Roman" w:hAnsi="Times New Roman" w:cs="Times New Roman"/>
          <w:color w:val="000000"/>
          <w:sz w:val="28"/>
          <w:szCs w:val="28"/>
        </w:rPr>
        <w:t xml:space="preserve"> (функций)»</w:t>
      </w:r>
      <w:r w:rsidR="00836829">
        <w:rPr>
          <w:rFonts w:ascii="Times New Roman" w:eastAsia="Times New Roman" w:hAnsi="Times New Roman" w:cs="Times New Roman"/>
          <w:color w:val="000000"/>
          <w:sz w:val="28"/>
          <w:szCs w:val="28"/>
        </w:rPr>
        <w:t xml:space="preserve"> </w:t>
      </w:r>
      <w:r w:rsidR="00836829" w:rsidRPr="00836829">
        <w:rPr>
          <w:rFonts w:ascii="Times New Roman" w:hAnsi="Times New Roman" w:cs="Times New Roman"/>
          <w:color w:val="000000"/>
          <w:sz w:val="28"/>
          <w:szCs w:val="28"/>
        </w:rPr>
        <w:t>pos.gosuslugi.ru</w:t>
      </w:r>
      <w:r w:rsidR="00F90075" w:rsidRPr="00F90075">
        <w:rPr>
          <w:rFonts w:ascii="Times New Roman" w:eastAsia="Times New Roman" w:hAnsi="Times New Roman" w:cs="Times New Roman"/>
          <w:color w:val="000000"/>
          <w:sz w:val="28"/>
          <w:szCs w:val="28"/>
        </w:rPr>
        <w:t>.</w:t>
      </w:r>
    </w:p>
    <w:p w:rsidR="00F90075" w:rsidRPr="00836829" w:rsidRDefault="00F90075" w:rsidP="00836829">
      <w:pPr>
        <w:pStyle w:val="a5"/>
        <w:numPr>
          <w:ilvl w:val="0"/>
          <w:numId w:val="1"/>
        </w:numPr>
        <w:spacing w:after="494" w:line="360" w:lineRule="auto"/>
        <w:ind w:right="4"/>
        <w:jc w:val="both"/>
        <w:rPr>
          <w:rFonts w:ascii="Times New Roman" w:eastAsia="Times New Roman" w:hAnsi="Times New Roman" w:cs="Times New Roman"/>
          <w:color w:val="000000"/>
          <w:sz w:val="28"/>
          <w:szCs w:val="28"/>
        </w:rPr>
      </w:pPr>
      <w:r w:rsidRPr="00836829">
        <w:rPr>
          <w:rFonts w:ascii="Times New Roman" w:eastAsia="Times New Roman" w:hAnsi="Times New Roman" w:cs="Times New Roman"/>
          <w:color w:val="000000"/>
          <w:sz w:val="28"/>
          <w:szCs w:val="28"/>
        </w:rPr>
        <w:t>Рекомендовать Совету депутатов Бутурлинского муниципального округа Нижегородской области утвердить на очередном заседании прошедший обсуждение проект решения, вынесенный на обсуждение.</w:t>
      </w:r>
    </w:p>
    <w:p w:rsidR="00836829" w:rsidRPr="00836829" w:rsidRDefault="00836829" w:rsidP="00836829">
      <w:pPr>
        <w:spacing w:after="494" w:line="360" w:lineRule="auto"/>
        <w:ind w:right="4"/>
        <w:jc w:val="both"/>
        <w:rPr>
          <w:rFonts w:ascii="Times New Roman" w:eastAsia="Times New Roman" w:hAnsi="Times New Roman" w:cs="Times New Roman"/>
          <w:color w:val="000000"/>
          <w:sz w:val="28"/>
          <w:szCs w:val="28"/>
        </w:rPr>
      </w:pPr>
    </w:p>
    <w:p w:rsidR="00C971B2" w:rsidRPr="001D5E13" w:rsidRDefault="001D5E13" w:rsidP="001D5E13">
      <w:pPr>
        <w:jc w:val="both"/>
        <w:rPr>
          <w:rFonts w:ascii="Times New Roman" w:hAnsi="Times New Roman" w:cs="Times New Roman"/>
          <w:sz w:val="28"/>
          <w:szCs w:val="28"/>
        </w:rPr>
      </w:pPr>
      <w:r w:rsidRPr="001D5E13">
        <w:rPr>
          <w:rFonts w:ascii="Times New Roman" w:hAnsi="Times New Roman" w:cs="Times New Roman"/>
          <w:sz w:val="28"/>
          <w:szCs w:val="28"/>
        </w:rPr>
        <w:t>Заместитель главы администрации</w:t>
      </w:r>
    </w:p>
    <w:p w:rsidR="001D5E13" w:rsidRPr="001D5E13" w:rsidRDefault="001D5E13" w:rsidP="001D5E13">
      <w:pPr>
        <w:jc w:val="both"/>
        <w:rPr>
          <w:rFonts w:ascii="Times New Roman" w:hAnsi="Times New Roman" w:cs="Times New Roman"/>
          <w:sz w:val="28"/>
          <w:szCs w:val="28"/>
        </w:rPr>
      </w:pPr>
      <w:r w:rsidRPr="001D5E13">
        <w:rPr>
          <w:rFonts w:ascii="Times New Roman" w:hAnsi="Times New Roman" w:cs="Times New Roman"/>
          <w:sz w:val="28"/>
          <w:szCs w:val="28"/>
        </w:rPr>
        <w:t>Бутурлинского муниципального округа</w:t>
      </w:r>
    </w:p>
    <w:p w:rsidR="001D5E13" w:rsidRPr="001D5E13" w:rsidRDefault="001D5E13" w:rsidP="001D5E13">
      <w:pPr>
        <w:jc w:val="both"/>
        <w:rPr>
          <w:rFonts w:ascii="Times New Roman" w:hAnsi="Times New Roman" w:cs="Times New Roman"/>
          <w:sz w:val="28"/>
          <w:szCs w:val="28"/>
        </w:rPr>
      </w:pPr>
      <w:r w:rsidRPr="001D5E13">
        <w:rPr>
          <w:rFonts w:ascii="Times New Roman" w:hAnsi="Times New Roman" w:cs="Times New Roman"/>
          <w:sz w:val="28"/>
          <w:szCs w:val="28"/>
        </w:rPr>
        <w:t>Нижегородской области</w:t>
      </w:r>
      <w:r w:rsidRPr="001D5E13">
        <w:rPr>
          <w:rFonts w:ascii="Times New Roman" w:hAnsi="Times New Roman" w:cs="Times New Roman"/>
          <w:sz w:val="28"/>
          <w:szCs w:val="28"/>
        </w:rPr>
        <w:tab/>
      </w:r>
      <w:r w:rsidRPr="001D5E13">
        <w:rPr>
          <w:rFonts w:ascii="Times New Roman" w:hAnsi="Times New Roman" w:cs="Times New Roman"/>
          <w:sz w:val="28"/>
          <w:szCs w:val="28"/>
        </w:rPr>
        <w:tab/>
      </w:r>
      <w:r w:rsidRPr="001D5E13">
        <w:rPr>
          <w:rFonts w:ascii="Times New Roman" w:hAnsi="Times New Roman" w:cs="Times New Roman"/>
          <w:sz w:val="28"/>
          <w:szCs w:val="28"/>
        </w:rPr>
        <w:tab/>
      </w:r>
      <w:r w:rsidRPr="001D5E13">
        <w:rPr>
          <w:rFonts w:ascii="Times New Roman" w:hAnsi="Times New Roman" w:cs="Times New Roman"/>
          <w:sz w:val="28"/>
          <w:szCs w:val="28"/>
        </w:rPr>
        <w:tab/>
      </w:r>
      <w:r>
        <w:rPr>
          <w:rFonts w:ascii="Times New Roman" w:hAnsi="Times New Roman" w:cs="Times New Roman"/>
          <w:sz w:val="28"/>
          <w:szCs w:val="28"/>
        </w:rPr>
        <w:t xml:space="preserve">          </w:t>
      </w:r>
      <w:r w:rsidRPr="001D5E13">
        <w:rPr>
          <w:rFonts w:ascii="Times New Roman" w:hAnsi="Times New Roman" w:cs="Times New Roman"/>
          <w:sz w:val="28"/>
          <w:szCs w:val="28"/>
        </w:rPr>
        <w:tab/>
      </w:r>
      <w:r w:rsidRPr="001D5E13">
        <w:rPr>
          <w:rFonts w:ascii="Times New Roman" w:hAnsi="Times New Roman" w:cs="Times New Roman"/>
          <w:sz w:val="28"/>
          <w:szCs w:val="28"/>
        </w:rPr>
        <w:tab/>
        <w:t>В. В. Савинов</w:t>
      </w:r>
    </w:p>
    <w:sectPr w:rsidR="001D5E13" w:rsidRPr="001D5E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pt;height:3pt;visibility:visible;mso-wrap-style:square" o:bullet="t">
        <v:imagedata r:id="rId1" o:title=""/>
      </v:shape>
    </w:pict>
  </w:numPicBullet>
  <w:abstractNum w:abstractNumId="0">
    <w:nsid w:val="782E58BC"/>
    <w:multiLevelType w:val="hybridMultilevel"/>
    <w:tmpl w:val="E35CF2AE"/>
    <w:lvl w:ilvl="0" w:tplc="AF9A3722">
      <w:start w:val="1"/>
      <w:numFmt w:val="decimal"/>
      <w:lvlText w:val="%1."/>
      <w:lvlJc w:val="left"/>
      <w:pPr>
        <w:ind w:left="3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813A300C">
      <w:start w:val="1"/>
      <w:numFmt w:val="lowerLetter"/>
      <w:lvlText w:val="%2"/>
      <w:lvlJc w:val="left"/>
      <w:pPr>
        <w:ind w:left="18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937EAB18">
      <w:start w:val="1"/>
      <w:numFmt w:val="lowerRoman"/>
      <w:lvlText w:val="%3"/>
      <w:lvlJc w:val="left"/>
      <w:pPr>
        <w:ind w:left="25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96089CA">
      <w:start w:val="1"/>
      <w:numFmt w:val="decimal"/>
      <w:lvlText w:val="%4"/>
      <w:lvlJc w:val="left"/>
      <w:pPr>
        <w:ind w:left="32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7D36F24A">
      <w:start w:val="1"/>
      <w:numFmt w:val="lowerLetter"/>
      <w:lvlText w:val="%5"/>
      <w:lvlJc w:val="left"/>
      <w:pPr>
        <w:ind w:left="397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A8FE8E58">
      <w:start w:val="1"/>
      <w:numFmt w:val="lowerRoman"/>
      <w:lvlText w:val="%6"/>
      <w:lvlJc w:val="left"/>
      <w:pPr>
        <w:ind w:left="469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D427886">
      <w:start w:val="1"/>
      <w:numFmt w:val="decimal"/>
      <w:lvlText w:val="%7"/>
      <w:lvlJc w:val="left"/>
      <w:pPr>
        <w:ind w:left="54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8DC7EE0">
      <w:start w:val="1"/>
      <w:numFmt w:val="lowerLetter"/>
      <w:lvlText w:val="%8"/>
      <w:lvlJc w:val="left"/>
      <w:pPr>
        <w:ind w:left="61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A9AD53C">
      <w:start w:val="1"/>
      <w:numFmt w:val="lowerRoman"/>
      <w:lvlText w:val="%9"/>
      <w:lvlJc w:val="left"/>
      <w:pPr>
        <w:ind w:left="68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ED0"/>
    <w:rsid w:val="001D5E13"/>
    <w:rsid w:val="00704ED0"/>
    <w:rsid w:val="00836829"/>
    <w:rsid w:val="008F5306"/>
    <w:rsid w:val="00C971B2"/>
    <w:rsid w:val="00F900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007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90075"/>
    <w:rPr>
      <w:rFonts w:ascii="Tahoma" w:hAnsi="Tahoma" w:cs="Tahoma"/>
      <w:sz w:val="16"/>
      <w:szCs w:val="16"/>
    </w:rPr>
  </w:style>
  <w:style w:type="paragraph" w:styleId="a5">
    <w:name w:val="List Paragraph"/>
    <w:basedOn w:val="a"/>
    <w:uiPriority w:val="34"/>
    <w:qFormat/>
    <w:rsid w:val="0083682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007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90075"/>
    <w:rPr>
      <w:rFonts w:ascii="Tahoma" w:hAnsi="Tahoma" w:cs="Tahoma"/>
      <w:sz w:val="16"/>
      <w:szCs w:val="16"/>
    </w:rPr>
  </w:style>
  <w:style w:type="paragraph" w:styleId="a5">
    <w:name w:val="List Paragraph"/>
    <w:basedOn w:val="a"/>
    <w:uiPriority w:val="34"/>
    <w:qFormat/>
    <w:rsid w:val="008368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321</Words>
  <Characters>1833</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Kazakova O.A..</dc:creator>
  <cp:lastModifiedBy>Kazakova O.A..</cp:lastModifiedBy>
  <cp:revision>2</cp:revision>
  <cp:lastPrinted>2026-07-08T13:14:00Z</cp:lastPrinted>
  <dcterms:created xsi:type="dcterms:W3CDTF">2026-07-09T05:37:00Z</dcterms:created>
  <dcterms:modified xsi:type="dcterms:W3CDTF">2026-07-09T05:37:00Z</dcterms:modified>
</cp:coreProperties>
</file>